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21C" w:rsidRPr="00695560" w:rsidRDefault="00695560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560">
        <w:rPr>
          <w:rFonts w:ascii="Times New Roman" w:hAnsi="Times New Roman" w:cs="Times New Roman"/>
          <w:b/>
          <w:sz w:val="24"/>
          <w:szCs w:val="24"/>
        </w:rPr>
        <w:t>ДОГОВОР №</w:t>
      </w:r>
    </w:p>
    <w:p w:rsidR="00695560" w:rsidRDefault="00695560" w:rsidP="00755D98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560">
        <w:rPr>
          <w:rFonts w:ascii="Times New Roman" w:hAnsi="Times New Roman" w:cs="Times New Roman"/>
          <w:b/>
          <w:sz w:val="24"/>
          <w:szCs w:val="24"/>
        </w:rPr>
        <w:t>НА ОКАЗАНИЕ ОХРАННЫХ УСЛУГ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560">
        <w:rPr>
          <w:rFonts w:ascii="Times New Roman" w:hAnsi="Times New Roman" w:cs="Times New Roman"/>
          <w:sz w:val="24"/>
          <w:szCs w:val="24"/>
        </w:rPr>
        <w:t>г. Воронеж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"___</w:t>
      </w:r>
      <w:r w:rsidRPr="00695560">
        <w:rPr>
          <w:rFonts w:ascii="Times New Roman" w:hAnsi="Times New Roman" w:cs="Times New Roman"/>
          <w:sz w:val="24"/>
          <w:szCs w:val="24"/>
        </w:rPr>
        <w:t>" _______________201    г.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56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Агентство Безопасности «Аргумент», именуемое в дальнейшем как Исполнитель,</w:t>
      </w:r>
      <w:r>
        <w:rPr>
          <w:rFonts w:ascii="Times New Roman" w:hAnsi="Times New Roman" w:cs="Times New Roman"/>
          <w:sz w:val="24"/>
          <w:szCs w:val="24"/>
        </w:rPr>
        <w:t xml:space="preserve"> в лице генерального директора </w:t>
      </w:r>
      <w:r w:rsidRPr="00695560">
        <w:rPr>
          <w:rFonts w:ascii="Times New Roman" w:hAnsi="Times New Roman" w:cs="Times New Roman"/>
          <w:sz w:val="24"/>
          <w:szCs w:val="24"/>
        </w:rPr>
        <w:t>Демьянова Сергея Николаевича, действующего на основании Устава и лицензии № 0001728 от 15.08.2013г., выданной ГУ МВД России по Воронежской области на осуществление негосударственной (частной) охранной деятельности с одной стороны, и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695560">
        <w:rPr>
          <w:rFonts w:ascii="Times New Roman" w:hAnsi="Times New Roman" w:cs="Times New Roman"/>
          <w:sz w:val="24"/>
          <w:szCs w:val="24"/>
        </w:rPr>
        <w:t>_, в лице___________________________________________ , действующего на основании 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95560">
        <w:rPr>
          <w:rFonts w:ascii="Times New Roman" w:hAnsi="Times New Roman" w:cs="Times New Roman"/>
          <w:sz w:val="24"/>
          <w:szCs w:val="24"/>
        </w:rPr>
        <w:t xml:space="preserve"> , именуемый в дальнейшем как Заказчик,  с другой стороны,  и , вместе Заказчик и Исполнитель, именуемые как Стороны, отдельно Сторона, заключили настоящий Договор о нижеследующем:</w:t>
      </w:r>
    </w:p>
    <w:p w:rsidR="00695560" w:rsidRDefault="00406FB9" w:rsidP="00755D9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95560" w:rsidRPr="00695560">
        <w:rPr>
          <w:rFonts w:ascii="Times New Roman" w:hAnsi="Times New Roman" w:cs="Times New Roman"/>
          <w:b/>
          <w:sz w:val="24"/>
          <w:szCs w:val="24"/>
        </w:rPr>
        <w:t>1. Предмет договора.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556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95560">
        <w:rPr>
          <w:rFonts w:ascii="Times New Roman" w:hAnsi="Times New Roman" w:cs="Times New Roman"/>
          <w:sz w:val="24"/>
          <w:szCs w:val="24"/>
        </w:rPr>
        <w:t xml:space="preserve"> течение обусловленного договором срока Исполнитель обязуется оказать услуги по охране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Pr="00695560">
        <w:rPr>
          <w:rFonts w:ascii="Times New Roman" w:hAnsi="Times New Roman" w:cs="Times New Roman"/>
          <w:sz w:val="18"/>
          <w:szCs w:val="18"/>
        </w:rPr>
        <w:t>(объект   охраны)</w:t>
      </w:r>
    </w:p>
    <w:p w:rsidR="00695560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5560" w:rsidRPr="0069556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695560">
        <w:rPr>
          <w:rFonts w:ascii="Times New Roman" w:hAnsi="Times New Roman" w:cs="Times New Roman"/>
          <w:sz w:val="24"/>
          <w:szCs w:val="24"/>
        </w:rPr>
        <w:t>_____</w:t>
      </w:r>
      <w:r w:rsidR="00695560" w:rsidRPr="00695560">
        <w:rPr>
          <w:rFonts w:ascii="Times New Roman" w:hAnsi="Times New Roman" w:cs="Times New Roman"/>
          <w:sz w:val="24"/>
          <w:szCs w:val="24"/>
        </w:rPr>
        <w:t>_,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560">
        <w:rPr>
          <w:rFonts w:ascii="Times New Roman" w:hAnsi="Times New Roman" w:cs="Times New Roman"/>
          <w:sz w:val="24"/>
          <w:szCs w:val="24"/>
        </w:rPr>
        <w:t xml:space="preserve">а также предоставить комплекс охранных услуг, предусмотренных законом РФ «О частной детективной и охранной деятельности в РФ", в объёме по перечню и условиям, согласованным и утвержденным Сторонами в Договоре, и Приложении </w:t>
      </w:r>
      <w:r>
        <w:rPr>
          <w:rFonts w:ascii="Times New Roman" w:hAnsi="Times New Roman" w:cs="Times New Roman"/>
          <w:sz w:val="24"/>
          <w:szCs w:val="24"/>
        </w:rPr>
        <w:t>№1 к настоящему Договору,</w:t>
      </w:r>
      <w:r w:rsidRPr="00695560">
        <w:rPr>
          <w:rFonts w:ascii="Times New Roman" w:hAnsi="Times New Roman" w:cs="Times New Roman"/>
          <w:sz w:val="24"/>
          <w:szCs w:val="24"/>
        </w:rPr>
        <w:t xml:space="preserve"> в том числе с привлечением лица НП "Гарант Безопасности", а также обеспечить необходимыми средствами охранной сигнализации, а Заказчик обязуется услуги принять и оплатить на условиях в соответствии с настоящим Договором.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Под охраной объекта, согласно п.1</w:t>
      </w:r>
      <w:r w:rsidR="00406FB9">
        <w:rPr>
          <w:rFonts w:ascii="Times New Roman" w:hAnsi="Times New Roman" w:cs="Times New Roman"/>
          <w:sz w:val="24"/>
          <w:szCs w:val="24"/>
        </w:rPr>
        <w:t xml:space="preserve">.1, понимается охрана и защита </w:t>
      </w:r>
      <w:r w:rsidRPr="00695560">
        <w:rPr>
          <w:rFonts w:ascii="Times New Roman" w:hAnsi="Times New Roman" w:cs="Times New Roman"/>
          <w:sz w:val="24"/>
          <w:szCs w:val="24"/>
        </w:rPr>
        <w:t>жизни и здоровья сотрудников Заказчика, зданий и сооружений, а также материальных ценностей Заказчика, взятых под охрану.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Порядок предоставления Заказчику необходимых средств охранной сигнализации, их наименование, потребное количество, условия обеспечения их сохранности регулируются Сторонами в Приложении №2 настоящего Договора.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Охрана объектов, указанных в Договоре, осуществляется по режиму в дни и часы, указанные в утвержденном и согласованном Сторонами Приложении №1 к настоящему Договору, являющемся его неотъемлемой частью.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Прием под охрану объекта, оборудованного средствами охранной сигнализацией (и без таковой), с подключением на пульт централизованного наблюдения (и без такового) и снятие с охраны объекта Заказчиком может осуществляться по установленному Сторонами паролю (коду).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1.6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Не являются объектами охраны гражданск</w:t>
      </w:r>
      <w:r w:rsidR="00D0186E">
        <w:rPr>
          <w:rFonts w:ascii="Times New Roman" w:hAnsi="Times New Roman" w:cs="Times New Roman"/>
          <w:sz w:val="24"/>
          <w:szCs w:val="24"/>
        </w:rPr>
        <w:t>о-правовые отношения (в т. ч. не</w:t>
      </w:r>
      <w:r w:rsidRPr="00695560">
        <w:rPr>
          <w:rFonts w:ascii="Times New Roman" w:hAnsi="Times New Roman" w:cs="Times New Roman"/>
          <w:sz w:val="24"/>
          <w:szCs w:val="24"/>
        </w:rPr>
        <w:t>урегулированные отношения между арендодателем и арендатором, между учредителями, между собственниками, спорные отношения Заказчика с другими лицами, которые должны рассматриваться судом, комитетом по защите прав потребителей и другими инстанциями).</w:t>
      </w:r>
    </w:p>
    <w:p w:rsidR="00695560" w:rsidRDefault="00695560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560">
        <w:rPr>
          <w:rFonts w:ascii="Times New Roman" w:hAnsi="Times New Roman" w:cs="Times New Roman"/>
          <w:b/>
          <w:sz w:val="24"/>
          <w:szCs w:val="24"/>
        </w:rPr>
        <w:t>2. Общие положения.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При заключении Договора Заказчик представляет Исполнителю: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2.1.1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Копии учредительных документов;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Копии правоустанавливающих документов на помещения охраняемого объекта;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2.1.3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 xml:space="preserve">Список </w:t>
      </w:r>
      <w:proofErr w:type="gramStart"/>
      <w:r w:rsidRPr="00695560">
        <w:rPr>
          <w:rFonts w:ascii="Times New Roman" w:hAnsi="Times New Roman" w:cs="Times New Roman"/>
          <w:sz w:val="24"/>
          <w:szCs w:val="24"/>
        </w:rPr>
        <w:t>материально-ответственных лиц</w:t>
      </w:r>
      <w:proofErr w:type="gramEnd"/>
      <w:r w:rsidRPr="00695560">
        <w:rPr>
          <w:rFonts w:ascii="Times New Roman" w:hAnsi="Times New Roman" w:cs="Times New Roman"/>
          <w:sz w:val="24"/>
          <w:szCs w:val="24"/>
        </w:rPr>
        <w:t xml:space="preserve"> имеющих право сдачи и снятия с охраны ПЦН объекта с присвоенным порядком очередности (номером по порядку в списке), а также домашними адресами и телефонами. Код пользователя присваивается Заказчиком согласно </w:t>
      </w:r>
      <w:proofErr w:type="gramStart"/>
      <w:r w:rsidRPr="00695560">
        <w:rPr>
          <w:rFonts w:ascii="Times New Roman" w:hAnsi="Times New Roman" w:cs="Times New Roman"/>
          <w:sz w:val="24"/>
          <w:szCs w:val="24"/>
        </w:rPr>
        <w:t>очередности</w:t>
      </w:r>
      <w:proofErr w:type="gramEnd"/>
      <w:r w:rsidRPr="00695560">
        <w:rPr>
          <w:rFonts w:ascii="Times New Roman" w:hAnsi="Times New Roman" w:cs="Times New Roman"/>
          <w:sz w:val="24"/>
          <w:szCs w:val="24"/>
        </w:rPr>
        <w:t xml:space="preserve"> каждому персонально (не подлежит разглашению, в том числе и представителям Исполнителя).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FB9">
        <w:rPr>
          <w:rFonts w:ascii="Times New Roman" w:hAnsi="Times New Roman" w:cs="Times New Roman"/>
          <w:sz w:val="24"/>
          <w:szCs w:val="24"/>
        </w:rPr>
        <w:t>Аппаратура</w:t>
      </w:r>
      <w:r w:rsidRPr="00695560">
        <w:rPr>
          <w:rFonts w:ascii="Times New Roman" w:hAnsi="Times New Roman" w:cs="Times New Roman"/>
          <w:sz w:val="24"/>
          <w:szCs w:val="24"/>
        </w:rPr>
        <w:t xml:space="preserve"> р</w:t>
      </w:r>
      <w:r w:rsidR="00D0186E">
        <w:rPr>
          <w:rFonts w:ascii="Times New Roman" w:hAnsi="Times New Roman" w:cs="Times New Roman"/>
          <w:sz w:val="24"/>
          <w:szCs w:val="24"/>
        </w:rPr>
        <w:t>адиосистемы передачи информации</w:t>
      </w:r>
      <w:r w:rsidRPr="00695560">
        <w:rPr>
          <w:rFonts w:ascii="Times New Roman" w:hAnsi="Times New Roman" w:cs="Times New Roman"/>
          <w:sz w:val="24"/>
          <w:szCs w:val="24"/>
        </w:rPr>
        <w:t xml:space="preserve"> (ОРПУ «Барьер», антенна PH-2, пульт управления) установленная на объекте, является собственностью Исполнителя и не может быть передана Заказчику в собственность в силу своих технических особенностей. Указанная аппаратура предоставляется Заказчику на время действия настоящего Договора.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Исполнителю обеспечивается свободный доступ к установленным средствам охранно-пожарной сигнализации.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Материальные средства открытого хранения на объекте под охрану не принимаются.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Объект Заказчика указывается в Перечне оказываемых услуг Исполнителя и их стоимости (Приложение №1). Реагирование на тревожные извещения ОПС с объекта осуществляется в д</w:t>
      </w:r>
      <w:r>
        <w:rPr>
          <w:rFonts w:ascii="Times New Roman" w:hAnsi="Times New Roman" w:cs="Times New Roman"/>
          <w:sz w:val="24"/>
          <w:szCs w:val="24"/>
        </w:rPr>
        <w:t>ни и часы, указанные в данном п</w:t>
      </w:r>
      <w:r w:rsidRPr="00695560">
        <w:rPr>
          <w:rFonts w:ascii="Times New Roman" w:hAnsi="Times New Roman" w:cs="Times New Roman"/>
          <w:sz w:val="24"/>
          <w:szCs w:val="24"/>
        </w:rPr>
        <w:t>риложении круглосуточно.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2.5.1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Услуги Исполнителя осуществляются в отношении объекта</w:t>
      </w:r>
      <w:r w:rsidR="00D0186E">
        <w:rPr>
          <w:rFonts w:ascii="Times New Roman" w:hAnsi="Times New Roman" w:cs="Times New Roman"/>
          <w:sz w:val="24"/>
          <w:szCs w:val="24"/>
        </w:rPr>
        <w:t>,</w:t>
      </w:r>
      <w:r w:rsidRPr="00695560">
        <w:rPr>
          <w:rFonts w:ascii="Times New Roman" w:hAnsi="Times New Roman" w:cs="Times New Roman"/>
          <w:sz w:val="24"/>
          <w:szCs w:val="24"/>
        </w:rPr>
        <w:t xml:space="preserve"> принятого под централизованное наблюдение</w:t>
      </w:r>
      <w:r w:rsidR="00D0186E">
        <w:rPr>
          <w:rFonts w:ascii="Times New Roman" w:hAnsi="Times New Roman" w:cs="Times New Roman"/>
          <w:sz w:val="24"/>
          <w:szCs w:val="24"/>
        </w:rPr>
        <w:t>,</w:t>
      </w:r>
      <w:r w:rsidRPr="00695560">
        <w:rPr>
          <w:rFonts w:ascii="Times New Roman" w:hAnsi="Times New Roman" w:cs="Times New Roman"/>
          <w:sz w:val="24"/>
          <w:szCs w:val="24"/>
        </w:rPr>
        <w:t xml:space="preserve"> при выполнении Заказчиком условий сдачи объекта на ПЦН. Объект считается принятым по охрану при поступлении на ПЦН служебного сообщения - «закрытие районов».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2.5.2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Услуги Исполнителя не осуществляются в отношении объекта, снятого с централизованного наблюдения. Объект считается снятым с централизованного наблюдения в случаях: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95560">
        <w:rPr>
          <w:rFonts w:ascii="Times New Roman" w:hAnsi="Times New Roman" w:cs="Times New Roman"/>
          <w:sz w:val="24"/>
          <w:szCs w:val="24"/>
        </w:rPr>
        <w:t xml:space="preserve">   а). Снятия объекта с ПЦН заказчиком в установленном порядке;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95560">
        <w:rPr>
          <w:rFonts w:ascii="Times New Roman" w:hAnsi="Times New Roman" w:cs="Times New Roman"/>
          <w:sz w:val="24"/>
          <w:szCs w:val="24"/>
        </w:rPr>
        <w:t xml:space="preserve"> </w:t>
      </w:r>
      <w:r w:rsidR="00755D98"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 xml:space="preserve"> б). Невыполнения Заказчиком условий сдачи объекта на ПЦН.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 xml:space="preserve">Объекты, передаваемые под охрану, должны отвечать следующим требованиям;    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2.6.1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Стены, потолки и пол помещения, в которых хранятся товарно-материальные ценности, должны быть капитальными, не иметь изломов и повреждений, которые могут способствовать проникновению в охраняемый объект.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 xml:space="preserve">Объекты, передаваемые под охрану с использованием тревожной кнопки для вызова группы быстрого реагирования с </w:t>
      </w:r>
      <w:r w:rsidR="00C411F8">
        <w:rPr>
          <w:rFonts w:ascii="Times New Roman" w:hAnsi="Times New Roman" w:cs="Times New Roman"/>
          <w:sz w:val="24"/>
          <w:szCs w:val="24"/>
        </w:rPr>
        <w:t>использованием радио частоты, д</w:t>
      </w:r>
      <w:r w:rsidRPr="00695560">
        <w:rPr>
          <w:rFonts w:ascii="Times New Roman" w:hAnsi="Times New Roman" w:cs="Times New Roman"/>
          <w:sz w:val="24"/>
          <w:szCs w:val="24"/>
        </w:rPr>
        <w:t>олжны отвечать следующим требованиям: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2.7.1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5560">
        <w:rPr>
          <w:rFonts w:ascii="Times New Roman" w:hAnsi="Times New Roman" w:cs="Times New Roman"/>
          <w:sz w:val="24"/>
          <w:szCs w:val="24"/>
        </w:rPr>
        <w:t>Для подключения на пульт централизованного наблюдения – устанавливается объектовое охранное обор</w:t>
      </w:r>
      <w:r w:rsidR="00D0186E">
        <w:rPr>
          <w:rFonts w:ascii="Times New Roman" w:hAnsi="Times New Roman" w:cs="Times New Roman"/>
          <w:sz w:val="24"/>
          <w:szCs w:val="24"/>
        </w:rPr>
        <w:t>удование с использованием радио-</w:t>
      </w:r>
      <w:r w:rsidRPr="00695560">
        <w:rPr>
          <w:rFonts w:ascii="Times New Roman" w:hAnsi="Times New Roman" w:cs="Times New Roman"/>
          <w:sz w:val="24"/>
          <w:szCs w:val="24"/>
        </w:rPr>
        <w:t>брел</w:t>
      </w:r>
      <w:r w:rsidR="00D0186E">
        <w:rPr>
          <w:rFonts w:ascii="Times New Roman" w:hAnsi="Times New Roman" w:cs="Times New Roman"/>
          <w:sz w:val="24"/>
          <w:szCs w:val="24"/>
        </w:rPr>
        <w:t>о</w:t>
      </w:r>
      <w:r w:rsidRPr="00695560">
        <w:rPr>
          <w:rFonts w:ascii="Times New Roman" w:hAnsi="Times New Roman" w:cs="Times New Roman"/>
          <w:sz w:val="24"/>
          <w:szCs w:val="24"/>
        </w:rPr>
        <w:t>ка или без такового;</w:t>
      </w:r>
    </w:p>
    <w:p w:rsidR="00695560" w:rsidRDefault="00695560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</w:t>
      </w:r>
      <w:r w:rsidR="00C411F8" w:rsidRPr="00755D98">
        <w:rPr>
          <w:rFonts w:ascii="Times New Roman" w:hAnsi="Times New Roman" w:cs="Times New Roman"/>
          <w:b/>
          <w:sz w:val="24"/>
          <w:szCs w:val="24"/>
        </w:rPr>
        <w:t>7.2</w:t>
      </w:r>
      <w:r w:rsidR="00C411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556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95560">
        <w:rPr>
          <w:rFonts w:ascii="Times New Roman" w:hAnsi="Times New Roman" w:cs="Times New Roman"/>
          <w:sz w:val="24"/>
          <w:szCs w:val="24"/>
        </w:rPr>
        <w:t xml:space="preserve"> подключением к пожарно-охранным сигнализациям - наличие пожарно-охранных сигнализаций;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2.7.3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Доступ сотрудников Заказчика к объектовому охранному оборудованию Исполнителя должен быть строго ограничен внутренним приказом Заказчика по персоналу;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2.8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Стороны установили, что распечатка сигналов, поступивших на ПЦН Исполнителя от системы ОПС Заказчика, является документом, подтверждающим факт вызова сотрудников Исполнителя.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lastRenderedPageBreak/>
        <w:t>2.9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Исполнитель вправе привлечь третье лицо за свой счет, оставаясь при этом ответственным перед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по условиям договора.</w:t>
      </w:r>
    </w:p>
    <w:p w:rsidR="00C411F8" w:rsidRDefault="00C411F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1F8">
        <w:rPr>
          <w:rFonts w:ascii="Times New Roman" w:hAnsi="Times New Roman" w:cs="Times New Roman"/>
          <w:b/>
          <w:sz w:val="24"/>
          <w:szCs w:val="24"/>
        </w:rPr>
        <w:t>3. Обязанности Сторон: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Исполнитель обязан: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3.1.1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Осуществлять централизованное наблюдение за состоянием установленных на объекте Заказчика средств охранно-пожарной сигнализации с момента приема средств ОПС на ПЦН и до снятия их с наблюдения, обеспечить сохранность товарно-материальных ценностей, принятых под охрану.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FB9">
        <w:rPr>
          <w:rFonts w:ascii="Times New Roman" w:hAnsi="Times New Roman" w:cs="Times New Roman"/>
          <w:sz w:val="24"/>
          <w:szCs w:val="24"/>
        </w:rPr>
        <w:t xml:space="preserve">Обеспечить охрану и защиту, </w:t>
      </w:r>
      <w:r w:rsidRPr="00C411F8">
        <w:rPr>
          <w:rFonts w:ascii="Times New Roman" w:hAnsi="Times New Roman" w:cs="Times New Roman"/>
          <w:sz w:val="24"/>
          <w:szCs w:val="24"/>
        </w:rPr>
        <w:t>находящегося в служебных помещениях, персонала Заказчика.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 xml:space="preserve">При поступлении тревожных сигналов от систем ОПС Заказчика, Исполнитель обязуется выслать на объект группу быстрого реагирования.   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11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11F8">
        <w:rPr>
          <w:rFonts w:ascii="Times New Roman" w:hAnsi="Times New Roman" w:cs="Times New Roman"/>
          <w:sz w:val="24"/>
          <w:szCs w:val="24"/>
        </w:rPr>
        <w:t xml:space="preserve"> случае задержания правонарушителей, передавать их в правоохранительные органы в соответствии с действующим законодательством.    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Проводить инструктажи с ответственными лицами Заказчика о порядке использования средств охранной сигнализации, сдачи объекта под охрану, снятии объекта с охраны, вызова группы быстрого реагирования.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При срабатывании средств сигнализации, а также при обнаружении нарушений ее целостности, случайном повреждении пломб, при пожаре, наводнении и стихийных бедствий, Исполнитель немедленно вызывает материально ответственное лицо Заказчика и обеспечивает охрану объекта силами мобильной группы.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3.1.7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При срабатывании средств сигнализации в охраняемое время, а также при наличии следов проникновения на охраняемый объект, незамедлительно сообщать о случившемся Заказчику, и до прибытия его представителей обеспечить неприкосновенность места происшествия и охрану объекта.</w:t>
      </w:r>
    </w:p>
    <w:p w:rsidR="00406FB9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При наличии заявления Заказчика (письменно или телефонограммой) о причиненном ущербе представители Исполнителя обязаны участвовать в определении реального размера этого ущерба путем снятия остатков товарно-материальных ценностей и проведения документальной инвентаризации на день происшествия.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Исполнитель участвует в определении размера ущерба и снятии остатков товарно-материальных ценностей только в случаях хищения из охраняемого помещения объекта</w:t>
      </w:r>
      <w:r w:rsidR="00D0186E">
        <w:rPr>
          <w:rFonts w:ascii="Times New Roman" w:hAnsi="Times New Roman" w:cs="Times New Roman"/>
          <w:sz w:val="24"/>
          <w:szCs w:val="24"/>
        </w:rPr>
        <w:t>,</w:t>
      </w:r>
      <w:r w:rsidRPr="00C411F8">
        <w:rPr>
          <w:rFonts w:ascii="Times New Roman" w:hAnsi="Times New Roman" w:cs="Times New Roman"/>
          <w:sz w:val="24"/>
          <w:szCs w:val="24"/>
        </w:rPr>
        <w:t xml:space="preserve"> указанного в Приложении №1.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3.1.10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Совместно с Заказчиком осуществлять мероприятия по внедрению новых технологических средств сигнализации.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3.1.11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Осуществлять регулярные консультации по вопросам соблюдения необходимых мер безопасности.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3.1.12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1F8">
        <w:rPr>
          <w:rFonts w:ascii="Times New Roman" w:hAnsi="Times New Roman" w:cs="Times New Roman"/>
          <w:sz w:val="24"/>
          <w:szCs w:val="24"/>
        </w:rPr>
        <w:t>Обеспечить конфиденциальность сведений об объекте (имуществе, кодах, паролях и других сведениях, связ</w:t>
      </w:r>
      <w:r w:rsidR="00D0186E">
        <w:rPr>
          <w:rFonts w:ascii="Times New Roman" w:hAnsi="Times New Roman" w:cs="Times New Roman"/>
          <w:sz w:val="24"/>
          <w:szCs w:val="24"/>
        </w:rPr>
        <w:t>анных с безопасностью объекта).</w:t>
      </w:r>
    </w:p>
    <w:p w:rsidR="00C411F8" w:rsidRDefault="00C411F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6FB9">
        <w:rPr>
          <w:rFonts w:ascii="Times New Roman" w:hAnsi="Times New Roman" w:cs="Times New Roman"/>
          <w:sz w:val="24"/>
          <w:szCs w:val="24"/>
        </w:rPr>
        <w:t xml:space="preserve"> </w:t>
      </w:r>
      <w:r w:rsidR="00406FB9" w:rsidRPr="00755D98">
        <w:rPr>
          <w:rFonts w:ascii="Times New Roman" w:hAnsi="Times New Roman" w:cs="Times New Roman"/>
          <w:b/>
          <w:sz w:val="24"/>
          <w:szCs w:val="24"/>
        </w:rPr>
        <w:t>3.1.13</w:t>
      </w:r>
      <w:r w:rsidR="00406FB9">
        <w:rPr>
          <w:rFonts w:ascii="Times New Roman" w:hAnsi="Times New Roman" w:cs="Times New Roman"/>
          <w:sz w:val="24"/>
          <w:szCs w:val="24"/>
        </w:rPr>
        <w:t xml:space="preserve"> </w:t>
      </w:r>
      <w:r w:rsidR="00406FB9" w:rsidRPr="00406FB9">
        <w:rPr>
          <w:rFonts w:ascii="Times New Roman" w:hAnsi="Times New Roman" w:cs="Times New Roman"/>
          <w:sz w:val="24"/>
          <w:szCs w:val="24"/>
        </w:rPr>
        <w:t>Не позднее первого числа месяца, следующего за отчетным, направить Заказчику приемосдаточный акт оказанных услуг и счет на оплату.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Заказчик обязан: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3.2.1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Учитывая предложения Исполнителя, создать надлежащие условия для обеспечения сохранности товарно-материальных ценностей на охраняемом объекте.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Перед сдачей объекта под охрану проверять, чтобы в охраняемых помещениях не оставались посторонние лица и включенн</w:t>
      </w:r>
      <w:r>
        <w:rPr>
          <w:rFonts w:ascii="Times New Roman" w:hAnsi="Times New Roman" w:cs="Times New Roman"/>
          <w:sz w:val="24"/>
          <w:szCs w:val="24"/>
        </w:rPr>
        <w:t xml:space="preserve">ые электрические </w:t>
      </w:r>
      <w:r w:rsidRPr="00406FB9">
        <w:rPr>
          <w:rFonts w:ascii="Times New Roman" w:hAnsi="Times New Roman" w:cs="Times New Roman"/>
          <w:sz w:val="24"/>
          <w:szCs w:val="24"/>
        </w:rPr>
        <w:t>нагревательные приборы.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 xml:space="preserve">Денежные средства хранить в сейфах или металлических шкафах, прикрепленных к полу или стене, забетонированными на глубину не менее 10 см металлическими штырями (болтами). Не допускать хранения денежных средств выше </w:t>
      </w:r>
      <w:r>
        <w:rPr>
          <w:rFonts w:ascii="Times New Roman" w:hAnsi="Times New Roman" w:cs="Times New Roman"/>
          <w:sz w:val="24"/>
          <w:szCs w:val="24"/>
        </w:rPr>
        <w:t xml:space="preserve">лимита, установленного </w:t>
      </w:r>
      <w:r w:rsidR="00D0186E">
        <w:rPr>
          <w:rFonts w:ascii="Times New Roman" w:hAnsi="Times New Roman" w:cs="Times New Roman"/>
          <w:sz w:val="24"/>
          <w:szCs w:val="24"/>
        </w:rPr>
        <w:t>учреждениями</w:t>
      </w:r>
      <w:r w:rsidRPr="00406FB9">
        <w:rPr>
          <w:rFonts w:ascii="Times New Roman" w:hAnsi="Times New Roman" w:cs="Times New Roman"/>
          <w:sz w:val="24"/>
          <w:szCs w:val="24"/>
        </w:rPr>
        <w:t xml:space="preserve"> банка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Включать охранную сигнализацию при сдаче объекта под охрану, а в случае их неисправности немедленно уведомлять об этом Исполнителя.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3.2.5</w:t>
      </w:r>
      <w:r>
        <w:rPr>
          <w:rFonts w:ascii="Times New Roman" w:hAnsi="Times New Roman" w:cs="Times New Roman"/>
          <w:sz w:val="24"/>
          <w:szCs w:val="24"/>
        </w:rPr>
        <w:t xml:space="preserve"> Своим приказом назначить лиц, </w:t>
      </w:r>
      <w:r w:rsidRPr="00406FB9">
        <w:rPr>
          <w:rFonts w:ascii="Times New Roman" w:hAnsi="Times New Roman" w:cs="Times New Roman"/>
          <w:sz w:val="24"/>
          <w:szCs w:val="24"/>
        </w:rPr>
        <w:t>ответственных за сдачу и прием объекта под охрану, лиц, ответственных за вызов группы быстрого реагирования, а при изменении этих лиц, своевременно и письменно сообщать Исполнителю.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Предоставлять Исполнителю всю необходимую информацию о фактах совершенных хищений или покушений на хищение, а также всю информацию обо всех нарушениях на охраняемом объекте, равно как и другую информацию для надлежащего выполнения Исполнителем условий настоящего Договора.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Своевременно и в полном размере оплачивать оказанные услуги Исполнителя.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Перед снятием объекта с охраны проверить состояние сигнализации, целостность стен, окон, дверей, решеток, люков, замков.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F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6FB9">
        <w:rPr>
          <w:rFonts w:ascii="Times New Roman" w:hAnsi="Times New Roman" w:cs="Times New Roman"/>
          <w:sz w:val="24"/>
          <w:szCs w:val="24"/>
        </w:rPr>
        <w:t xml:space="preserve"> случае крайней необходимости для вскрытия объекта в охраняемое время ответственное лицо Заказчика должно сообщить Исполнителю и снять объект с охраны в установленном порядке.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 xml:space="preserve">При срабатывании сигнализации или уведомлении Исполнителя о нарушении целостности объекта, пожара или затопления, Заказчик направляет ответственное лицо для открытия, осмотра, принятия необходимых мер или </w:t>
      </w:r>
      <w:proofErr w:type="spellStart"/>
      <w:r w:rsidRPr="00406FB9">
        <w:rPr>
          <w:rFonts w:ascii="Times New Roman" w:hAnsi="Times New Roman" w:cs="Times New Roman"/>
          <w:sz w:val="24"/>
          <w:szCs w:val="24"/>
        </w:rPr>
        <w:t>перезакрытию</w:t>
      </w:r>
      <w:proofErr w:type="spellEnd"/>
      <w:r w:rsidRPr="00406FB9">
        <w:rPr>
          <w:rFonts w:ascii="Times New Roman" w:hAnsi="Times New Roman" w:cs="Times New Roman"/>
          <w:sz w:val="24"/>
          <w:szCs w:val="24"/>
        </w:rPr>
        <w:t xml:space="preserve"> объекта.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При выявлении фактов кражи, проникновения преступников на объект немедленно сообщает о случившемся Исполнителю, в местный орган внутренних дел. Исполнитель охраняет место совершения преступления до прибытия работников правоохранительных органов.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F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6FB9">
        <w:rPr>
          <w:rFonts w:ascii="Times New Roman" w:hAnsi="Times New Roman" w:cs="Times New Roman"/>
          <w:sz w:val="24"/>
          <w:szCs w:val="24"/>
        </w:rPr>
        <w:t xml:space="preserve"> двухдневный срок после получения приемо-сдаточного акта подписать и направить его Исполнителю, либо отказаться от подписания и направить мотивированный протокол разногласий с указанием причин отказа.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FB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06FB9">
        <w:rPr>
          <w:rFonts w:ascii="Times New Roman" w:hAnsi="Times New Roman" w:cs="Times New Roman"/>
          <w:sz w:val="24"/>
          <w:szCs w:val="24"/>
        </w:rPr>
        <w:t xml:space="preserve"> момента подписания настоящего Договора, заключи</w:t>
      </w:r>
      <w:r>
        <w:rPr>
          <w:rFonts w:ascii="Times New Roman" w:hAnsi="Times New Roman" w:cs="Times New Roman"/>
          <w:sz w:val="24"/>
          <w:szCs w:val="24"/>
        </w:rPr>
        <w:t xml:space="preserve">ть дополнительное соглашение о </w:t>
      </w:r>
      <w:r w:rsidRPr="00406FB9">
        <w:rPr>
          <w:rFonts w:ascii="Times New Roman" w:hAnsi="Times New Roman" w:cs="Times New Roman"/>
          <w:sz w:val="24"/>
          <w:szCs w:val="24"/>
        </w:rPr>
        <w:t>пользовании средствами охранной сигнализации (Приложение №2) в случае, если Стороны договорились осуществлять охрану с применением технических средств типа «Барьер 2000» и им подобных.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3.2.14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F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6FB9">
        <w:rPr>
          <w:rFonts w:ascii="Times New Roman" w:hAnsi="Times New Roman" w:cs="Times New Roman"/>
          <w:sz w:val="24"/>
          <w:szCs w:val="24"/>
        </w:rPr>
        <w:t xml:space="preserve"> случае неудовлетворенности качеством оказания услуг предоставить объективную письмен</w:t>
      </w:r>
      <w:r>
        <w:rPr>
          <w:rFonts w:ascii="Times New Roman" w:hAnsi="Times New Roman" w:cs="Times New Roman"/>
          <w:sz w:val="24"/>
          <w:szCs w:val="24"/>
        </w:rPr>
        <w:t xml:space="preserve">ную претензию </w:t>
      </w:r>
      <w:r w:rsidRPr="00406FB9">
        <w:rPr>
          <w:rFonts w:ascii="Times New Roman" w:hAnsi="Times New Roman" w:cs="Times New Roman"/>
          <w:sz w:val="24"/>
          <w:szCs w:val="24"/>
        </w:rPr>
        <w:t>Исполнителю в течение 14 (четырнадцати) календарных дней с момента заключения договора.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Заказчику запрещается: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3.3.1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Разглашать посторонним лицам особенности охраны объекта, коды, пароли, под какими они сдаются под</w:t>
      </w:r>
      <w:r>
        <w:rPr>
          <w:rFonts w:ascii="Times New Roman" w:hAnsi="Times New Roman" w:cs="Times New Roman"/>
          <w:sz w:val="24"/>
          <w:szCs w:val="24"/>
        </w:rPr>
        <w:t xml:space="preserve"> охрану. 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3.3.2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Оставлять объект с отключенными или испорченными средствами охранной сигнализации в охраняемое время.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3.3.3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Сдавать под охрану, а также снимать с охраны объекты под чужой фамилией (кодом) лицами, не являющимися ответственными лицами Заказчика, либо специально не уполномоченными на это соответствующим приказом Заказчика.</w:t>
      </w:r>
    </w:p>
    <w:p w:rsidR="00406FB9" w:rsidRDefault="00406FB9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3.3.4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6FB9">
        <w:rPr>
          <w:rFonts w:ascii="Times New Roman" w:hAnsi="Times New Roman" w:cs="Times New Roman"/>
          <w:sz w:val="24"/>
          <w:szCs w:val="24"/>
        </w:rPr>
        <w:t>Допускать к эксплуатационному обслуживанию средств сигнализации лиц, не уполномоченных Исполнителем.</w:t>
      </w:r>
    </w:p>
    <w:p w:rsidR="00406FB9" w:rsidRDefault="00406FB9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FB9">
        <w:rPr>
          <w:rFonts w:ascii="Times New Roman" w:hAnsi="Times New Roman" w:cs="Times New Roman"/>
          <w:b/>
          <w:sz w:val="24"/>
          <w:szCs w:val="24"/>
        </w:rPr>
        <w:t>4. Ответственность Сторон.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не принимает материальные ценно</w:t>
      </w:r>
      <w:r w:rsidR="00D0186E">
        <w:rPr>
          <w:rFonts w:ascii="Times New Roman" w:hAnsi="Times New Roman" w:cs="Times New Roman"/>
          <w:sz w:val="24"/>
          <w:szCs w:val="24"/>
        </w:rPr>
        <w:t xml:space="preserve">сти Заказчика на ответственное </w:t>
      </w:r>
      <w:r w:rsidRPr="00F10B91">
        <w:rPr>
          <w:rFonts w:ascii="Times New Roman" w:hAnsi="Times New Roman" w:cs="Times New Roman"/>
          <w:sz w:val="24"/>
          <w:szCs w:val="24"/>
        </w:rPr>
        <w:t>хранение, учитывая, что настоящий Договор заключен без пр</w:t>
      </w:r>
      <w:r w:rsidR="00D0186E">
        <w:rPr>
          <w:rFonts w:ascii="Times New Roman" w:hAnsi="Times New Roman" w:cs="Times New Roman"/>
          <w:sz w:val="24"/>
          <w:szCs w:val="24"/>
        </w:rPr>
        <w:t xml:space="preserve">едварительного осмотра и описи </w:t>
      </w:r>
      <w:r w:rsidRPr="00F10B91">
        <w:rPr>
          <w:rFonts w:ascii="Times New Roman" w:hAnsi="Times New Roman" w:cs="Times New Roman"/>
          <w:sz w:val="24"/>
          <w:szCs w:val="24"/>
        </w:rPr>
        <w:t xml:space="preserve">материальных ценностей, находящихся </w:t>
      </w:r>
      <w:proofErr w:type="gramStart"/>
      <w:r w:rsidRPr="00F10B91">
        <w:rPr>
          <w:rFonts w:ascii="Times New Roman" w:hAnsi="Times New Roman" w:cs="Times New Roman"/>
          <w:sz w:val="24"/>
          <w:szCs w:val="24"/>
        </w:rPr>
        <w:t>на  объекте</w:t>
      </w:r>
      <w:proofErr w:type="gramEnd"/>
      <w:r w:rsidRPr="00F10B91">
        <w:rPr>
          <w:rFonts w:ascii="Times New Roman" w:hAnsi="Times New Roman" w:cs="Times New Roman"/>
          <w:sz w:val="24"/>
          <w:szCs w:val="24"/>
        </w:rPr>
        <w:t>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несет материальную ответственность за ущерб, порчу (повреждение), причиненные хищением товарно-материальных ценностей, совершенных путем кражи, взлома запоров, замков, окон, ограждений, грабежа или разбоя, при наличии ее вины, а также необеспечения надлежащего исполнения условий настоящего Договора. В соответствии со ст.401 ГК РФ охрана признается не виновной, если при той степени заботливости и осмотрительности, какая от нее требовалась по характеру и условиям Договора, она приняла все меры для надлежащего исполнения своих обязанностей.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или ненадлежащее исполнение условий Договора в соответствии с действующим законодательством.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освобождается от ответственности и не возмещает убытки: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имущественный ущерб, причиненный событиями, наступление</w:t>
      </w:r>
      <w:r w:rsidR="00D0186E">
        <w:rPr>
          <w:rFonts w:ascii="Times New Roman" w:hAnsi="Times New Roman" w:cs="Times New Roman"/>
          <w:sz w:val="24"/>
          <w:szCs w:val="24"/>
        </w:rPr>
        <w:t>, которых Исполнитель</w:t>
      </w:r>
      <w:r w:rsidRPr="00F10B91">
        <w:rPr>
          <w:rFonts w:ascii="Times New Roman" w:hAnsi="Times New Roman" w:cs="Times New Roman"/>
          <w:sz w:val="24"/>
          <w:szCs w:val="24"/>
        </w:rPr>
        <w:t xml:space="preserve"> не имел возможности предотвратить или устранить имеющимися в его распоряжении силами и средствами, пожар, поджег, стихийное бедствие, авария отопительного оборудования, массовые беспорядки, взрыв, массовое отключение электропитания, военные действия и т.п.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нападения на двери, окна и внешние конструкции объекта, и, соответственно, их порчу.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последствия хулиганских действий третьих лиц, если при этом не было совершено проникновение на охраняемый объект.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ущерб, возникший в результате недобросовестных, умышленных, преступных действий или бездействия со стороны Заказчика, а также, если в действиях Заказчика присутствуют признаки грубой неосторожности.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кражу, совершению которой способствовало невыполнение или ненадлежащее выполнение Заказчиком требований (условий) настоящего Договора по те</w:t>
      </w:r>
      <w:r w:rsidR="00D0186E">
        <w:rPr>
          <w:rFonts w:ascii="Times New Roman" w:hAnsi="Times New Roman" w:cs="Times New Roman"/>
          <w:sz w:val="24"/>
          <w:szCs w:val="24"/>
        </w:rPr>
        <w:t xml:space="preserve">хнической оснащенности объекта </w:t>
      </w:r>
      <w:r w:rsidRPr="00F10B91">
        <w:rPr>
          <w:rFonts w:ascii="Times New Roman" w:hAnsi="Times New Roman" w:cs="Times New Roman"/>
          <w:sz w:val="24"/>
          <w:szCs w:val="24"/>
        </w:rPr>
        <w:t>и технической оснащенности объекта средствами ОПС.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кражу, когда Исполнителем в полной мере были исполнены все обязанности, предусмотренные данным Договором, кража произошла в такие време</w:t>
      </w:r>
      <w:r w:rsidR="00D0186E">
        <w:rPr>
          <w:rFonts w:ascii="Times New Roman" w:hAnsi="Times New Roman" w:cs="Times New Roman"/>
          <w:sz w:val="24"/>
          <w:szCs w:val="24"/>
        </w:rPr>
        <w:t>нные сроки, за которые прибытие</w:t>
      </w:r>
      <w:r w:rsidRPr="00F10B91">
        <w:rPr>
          <w:rFonts w:ascii="Times New Roman" w:hAnsi="Times New Roman" w:cs="Times New Roman"/>
          <w:sz w:val="24"/>
          <w:szCs w:val="24"/>
        </w:rPr>
        <w:t xml:space="preserve"> Исполнителя было невозможно (скоротечную, «на рывок» через оконные и дверные проемы, витрины, люки, не оборудованные по вине Заказчика решетками изнутри или защитными жалюзи).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к</w:t>
      </w:r>
      <w:r w:rsidR="00D0186E">
        <w:rPr>
          <w:rFonts w:ascii="Times New Roman" w:hAnsi="Times New Roman" w:cs="Times New Roman"/>
          <w:sz w:val="24"/>
          <w:szCs w:val="24"/>
        </w:rPr>
        <w:t xml:space="preserve">ражу с объекта, оборудованного датчиками объемного </w:t>
      </w:r>
      <w:r w:rsidRPr="00F10B91">
        <w:rPr>
          <w:rFonts w:ascii="Times New Roman" w:hAnsi="Times New Roman" w:cs="Times New Roman"/>
          <w:sz w:val="24"/>
          <w:szCs w:val="24"/>
        </w:rPr>
        <w:t xml:space="preserve">обнаружения, которой способствовало произведенное собственником, </w:t>
      </w:r>
      <w:proofErr w:type="gramStart"/>
      <w:r w:rsidRPr="00F10B91">
        <w:rPr>
          <w:rFonts w:ascii="Times New Roman" w:hAnsi="Times New Roman" w:cs="Times New Roman"/>
          <w:sz w:val="24"/>
          <w:szCs w:val="24"/>
        </w:rPr>
        <w:t>Заказчиком  уменьшение</w:t>
      </w:r>
      <w:proofErr w:type="gramEnd"/>
      <w:r w:rsidRPr="00F10B91">
        <w:rPr>
          <w:rFonts w:ascii="Times New Roman" w:hAnsi="Times New Roman" w:cs="Times New Roman"/>
          <w:sz w:val="24"/>
          <w:szCs w:val="24"/>
        </w:rPr>
        <w:t xml:space="preserve"> зон действия датчиков </w:t>
      </w:r>
      <w:r w:rsidRPr="00F10B91">
        <w:rPr>
          <w:rFonts w:ascii="Times New Roman" w:hAnsi="Times New Roman" w:cs="Times New Roman"/>
          <w:sz w:val="24"/>
          <w:szCs w:val="24"/>
        </w:rPr>
        <w:lastRenderedPageBreak/>
        <w:t>(создание «мертвых зон») путем изменения обстановки помещения (перестановки мебели, перепланировки и т.д.).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кражу денежных средств, изделий из драгоценных металлов, оставленных на объекте вне сейфов и сверх лимитов, установленных уполномоченным банком, в котором обслуживается Заказчик.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ущерб, когда органами дознания, следствием, судом или Исполнителем визуально, в порядке экспертизы, эксперимента или другими способами будет установлено, что кража подготовлена заранее путем вывода из строя средств сигнализации любым способом, не закрытия запоров, замков, окон, люков и других мест, способствовавших краже.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4.3.10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кражу из витрин магазинов, ателье, и других помещений, выставленных на показ товаров и изделий.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несет ответственность за ущерб, нанесенный уничтожен</w:t>
      </w:r>
      <w:r>
        <w:rPr>
          <w:rFonts w:ascii="Times New Roman" w:hAnsi="Times New Roman" w:cs="Times New Roman"/>
          <w:sz w:val="24"/>
          <w:szCs w:val="24"/>
        </w:rPr>
        <w:t xml:space="preserve">ием или повреждением имущества </w:t>
      </w:r>
      <w:r w:rsidRPr="00F10B91">
        <w:rPr>
          <w:rFonts w:ascii="Times New Roman" w:hAnsi="Times New Roman" w:cs="Times New Roman"/>
          <w:sz w:val="24"/>
          <w:szCs w:val="24"/>
        </w:rPr>
        <w:t>посторонними лицами, проникшими на охраняемый объект, в результате ненадлежащего выполнения своих обязанностей работниками охраны.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Факт хищения, уничтожения товарно-материальных ценностей устанавливается органами дознания, следствием, судом.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П</w:t>
      </w:r>
      <w:r w:rsidR="00D0186E">
        <w:rPr>
          <w:rFonts w:ascii="Times New Roman" w:hAnsi="Times New Roman" w:cs="Times New Roman"/>
          <w:sz w:val="24"/>
          <w:szCs w:val="24"/>
        </w:rPr>
        <w:t xml:space="preserve">ри наличии заявления Заказчика </w:t>
      </w:r>
      <w:r w:rsidRPr="00F10B91">
        <w:rPr>
          <w:rFonts w:ascii="Times New Roman" w:hAnsi="Times New Roman" w:cs="Times New Roman"/>
          <w:sz w:val="24"/>
          <w:szCs w:val="24"/>
        </w:rPr>
        <w:t>о причинении материального ущерба, ответственные представители Исполнителя вправе участвовать в определении размера причиненного ущерба, в определении и снятии остатков материальных ценностей, которые сопоставляются с данными бухгалтерского учета на день происшествия. Снятие остатков материальных ценностей производится немедленно по прибытию представителей Сторон на место происшествия.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Возмещение причиненного ущерба производится по мотивированному постановлению органов дознания, следствия, либо приговора суда, установившего факт кражи, грабежа, разбоя, а также факт уничтожения или повреждения имущества посторонними лицами по вине Исполнителя.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0B9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10B91">
        <w:rPr>
          <w:rFonts w:ascii="Times New Roman" w:hAnsi="Times New Roman" w:cs="Times New Roman"/>
          <w:sz w:val="24"/>
          <w:szCs w:val="24"/>
        </w:rPr>
        <w:t xml:space="preserve"> случаи страхования имущества Заказчиком, Исполнитель несет материальную ответственность в размере сверх суммы страхового возмещения причиненного ущерба.  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возмещает ущерб, причиненный Заказчику по его вине, в течение 1 месяца с момента подписания акта комиссии по расследованию причин и последствий происшествия, путем перечисления денежных средств на расчетный счет Заказчика. Комиссия создается в срок не более 3-х суток с момента происшествия.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Ущербом по настоящему Договору считается;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4.11.1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При повреждении товарно-материальных ценностей (далее по Договору - ТМЦ) третьими лицами в результате противоправных действий - стоимость ремонта или восстановления ТМЦ, а при невозможности восстановления - полная стоимость ТМЦ.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4.11.2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0B9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10B91">
        <w:rPr>
          <w:rFonts w:ascii="Times New Roman" w:hAnsi="Times New Roman" w:cs="Times New Roman"/>
          <w:sz w:val="24"/>
          <w:szCs w:val="24"/>
        </w:rPr>
        <w:t xml:space="preserve"> случае хищения ТМЦ путем несанкционированного проникновения на объект- полная стоимость утраченного ТМЦ.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Возмещение ущерба виновной Стороной может быть полным, частичным, или не быть вообще в зависимости от степени вины. При наличии вины обеих Сторон - размер ответственности Исполнителя и сумма возмещения ущерб уменьшается в том случае, если Заказчик умышленно или по неосторожности содействовал увеличению размера убытков, либо не принял разумных мер к их уменьшению (в соответствии со ст. 404 ГК РФ). Стоимость определяется исходя из закупочной цены, действительной на момент подписания акта комиссии, а при невозможности определения закупочной цены - на основании рыночной цены на момент подписания акта.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lastRenderedPageBreak/>
        <w:t>4.13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Исполнитель не несет материальной ответственности в случаях: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 xml:space="preserve">4.13.1 </w:t>
      </w:r>
      <w:r w:rsidRPr="00F10B91">
        <w:rPr>
          <w:rFonts w:ascii="Times New Roman" w:hAnsi="Times New Roman" w:cs="Times New Roman"/>
          <w:sz w:val="24"/>
          <w:szCs w:val="24"/>
        </w:rPr>
        <w:t xml:space="preserve">Невыполнении Заказчиком требований Исполнителя по технической </w:t>
      </w:r>
      <w:proofErr w:type="spellStart"/>
      <w:r w:rsidRPr="00F10B91">
        <w:rPr>
          <w:rFonts w:ascii="Times New Roman" w:hAnsi="Times New Roman" w:cs="Times New Roman"/>
          <w:sz w:val="24"/>
          <w:szCs w:val="24"/>
        </w:rPr>
        <w:t>укрепленности</w:t>
      </w:r>
      <w:proofErr w:type="spellEnd"/>
      <w:r w:rsidRPr="00F10B91">
        <w:rPr>
          <w:rFonts w:ascii="Times New Roman" w:hAnsi="Times New Roman" w:cs="Times New Roman"/>
          <w:sz w:val="24"/>
          <w:szCs w:val="24"/>
        </w:rPr>
        <w:t xml:space="preserve"> охраняемого объекта в разумные сроки.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4.13.2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Хищения денежных средств и имущества сотрудников и посетителей, оставленных без присмотра в местах, не приспособленных для хранения, и не сданных под охрану.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 xml:space="preserve">    4.13.3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Хищения материальных ценностей, денежных сре</w:t>
      </w:r>
      <w:r w:rsidR="00EC21E8">
        <w:rPr>
          <w:rFonts w:ascii="Times New Roman" w:hAnsi="Times New Roman" w:cs="Times New Roman"/>
          <w:sz w:val="24"/>
          <w:szCs w:val="24"/>
        </w:rPr>
        <w:t xml:space="preserve">дств, причиненные преступником </w:t>
      </w:r>
      <w:r w:rsidRPr="00F10B91">
        <w:rPr>
          <w:rFonts w:ascii="Times New Roman" w:hAnsi="Times New Roman" w:cs="Times New Roman"/>
          <w:sz w:val="24"/>
          <w:szCs w:val="24"/>
        </w:rPr>
        <w:t>внутри помещения при взятии объекта под охрану, если он проник туда до закрытия объекта.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4.13.4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Хищения материальных ценностей при не постановки объекта под охрану на пульт централизованного наблюдения.</w:t>
      </w:r>
    </w:p>
    <w:p w:rsidR="00F10B91" w:rsidRDefault="00F10B91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55D98">
        <w:rPr>
          <w:rFonts w:ascii="Times New Roman" w:hAnsi="Times New Roman" w:cs="Times New Roman"/>
          <w:b/>
          <w:sz w:val="24"/>
          <w:szCs w:val="24"/>
        </w:rPr>
        <w:t>4.13.5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B91">
        <w:rPr>
          <w:rFonts w:ascii="Times New Roman" w:hAnsi="Times New Roman" w:cs="Times New Roman"/>
          <w:sz w:val="24"/>
          <w:szCs w:val="24"/>
        </w:rPr>
        <w:t>За имущественный ущерб, причиненный стихийными бедствиями.</w:t>
      </w:r>
    </w:p>
    <w:p w:rsidR="00F10B91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4.14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В каждом случае нанесения ущерба Сторонами создается комиссия для расследования причин и последствий с привлечением сторонних компетентных органов, по усмотрению сторон.</w:t>
      </w:r>
    </w:p>
    <w:p w:rsidR="00EC21E8" w:rsidRDefault="00EC21E8" w:rsidP="00755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1E8">
        <w:rPr>
          <w:rFonts w:ascii="Times New Roman" w:hAnsi="Times New Roman" w:cs="Times New Roman"/>
          <w:b/>
          <w:sz w:val="24"/>
          <w:szCs w:val="24"/>
        </w:rPr>
        <w:t>5. Порядок и сроки оплаты.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Оплата Заказчик</w:t>
      </w:r>
      <w:r>
        <w:rPr>
          <w:rFonts w:ascii="Times New Roman" w:hAnsi="Times New Roman" w:cs="Times New Roman"/>
          <w:sz w:val="24"/>
          <w:szCs w:val="24"/>
        </w:rPr>
        <w:t xml:space="preserve">ом услуг Исполнителя указанных </w:t>
      </w:r>
      <w:r w:rsidR="00D0186E">
        <w:rPr>
          <w:rFonts w:ascii="Times New Roman" w:hAnsi="Times New Roman" w:cs="Times New Roman"/>
          <w:sz w:val="24"/>
          <w:szCs w:val="24"/>
        </w:rPr>
        <w:t xml:space="preserve">п. 1.1. настоящего </w:t>
      </w:r>
      <w:r w:rsidRPr="00EC21E8">
        <w:rPr>
          <w:rFonts w:ascii="Times New Roman" w:hAnsi="Times New Roman" w:cs="Times New Roman"/>
          <w:sz w:val="24"/>
          <w:szCs w:val="24"/>
        </w:rPr>
        <w:t>Договора осуществляется в соответствии с тарифами на услуги и указывается в перечне (Приложении №1).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Данные тарифы, а также форма и</w:t>
      </w:r>
      <w:r w:rsidR="00D0186E">
        <w:rPr>
          <w:rFonts w:ascii="Times New Roman" w:hAnsi="Times New Roman" w:cs="Times New Roman"/>
          <w:sz w:val="24"/>
          <w:szCs w:val="24"/>
        </w:rPr>
        <w:t xml:space="preserve"> порядок расчета с Заказчиком, </w:t>
      </w:r>
      <w:r w:rsidRPr="00EC21E8">
        <w:rPr>
          <w:rFonts w:ascii="Times New Roman" w:hAnsi="Times New Roman" w:cs="Times New Roman"/>
          <w:sz w:val="24"/>
          <w:szCs w:val="24"/>
        </w:rPr>
        <w:t>устанавливается Исполнителем, и в процессе исполнения Договора могут изменяться Исполнителем в одностороннем порядке с мотивированным письменным уведомлением об этом Заказчика. Исполнитель обязан письменно уведомить об изменении тарифов Заказчика за две недели до начала действия новых тарифов.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Если Заказчик не согласен с изменением оплаты за оказанные услуги, то он вправе в одностороннем порядке отказаться от исполнения Договора, письменно уведомив Исполнителя в 14-дневный срок со дня получения уведомления с предложением о повышении тарифов.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1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C21E8">
        <w:rPr>
          <w:rFonts w:ascii="Times New Roman" w:hAnsi="Times New Roman" w:cs="Times New Roman"/>
          <w:sz w:val="24"/>
          <w:szCs w:val="24"/>
        </w:rPr>
        <w:t xml:space="preserve"> случае неполучения ответа в вышеуказанный срок, Исполнитель оставляет за собой право считать, что Заказчик принял условия об изменении тарифа.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За выполнение услуг Договора, Заказчик оплачивает Исполнителю ежемес</w:t>
      </w:r>
      <w:r w:rsidR="00D0186E">
        <w:rPr>
          <w:rFonts w:ascii="Times New Roman" w:hAnsi="Times New Roman" w:cs="Times New Roman"/>
          <w:sz w:val="24"/>
          <w:szCs w:val="24"/>
        </w:rPr>
        <w:t xml:space="preserve">ячно денежную сумму в валюте РФ </w:t>
      </w:r>
      <w:r w:rsidRPr="00EC21E8">
        <w:rPr>
          <w:rFonts w:ascii="Times New Roman" w:hAnsi="Times New Roman" w:cs="Times New Roman"/>
          <w:sz w:val="24"/>
          <w:szCs w:val="24"/>
        </w:rPr>
        <w:t>без</w:t>
      </w:r>
      <w:r w:rsidR="00D0186E">
        <w:rPr>
          <w:rFonts w:ascii="Times New Roman" w:hAnsi="Times New Roman" w:cs="Times New Roman"/>
          <w:sz w:val="24"/>
          <w:szCs w:val="24"/>
        </w:rPr>
        <w:t xml:space="preserve"> НДС,</w:t>
      </w:r>
      <w:r w:rsidRPr="00EC21E8">
        <w:rPr>
          <w:rFonts w:ascii="Times New Roman" w:hAnsi="Times New Roman" w:cs="Times New Roman"/>
          <w:sz w:val="24"/>
          <w:szCs w:val="24"/>
        </w:rPr>
        <w:t xml:space="preserve"> указанную и согласованную Сторонами в Приложении №1 к настоящему Договору, за каждый прошедший (отчетный) месяц путем безналичного перечисления, либо внесения в кассу Исполнителя в срок, не позднее 5 (пятого) числа месяца, следующего отчетному.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При несвоевременной оплате за охрану объекта Исполнитель оставляет за собой право начисления и взыскания пени в размере 0,3 % от суммы задолженности за один месяц.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При задержке платежа на срок более 1-ого месяца объект автоматически снимается с обслуживания, а также Исполнитель не несет материальной ответственности перед Заказчиком.   Повторное подключение объекта к ПЦН Исполни</w:t>
      </w:r>
      <w:r w:rsidR="00EE1F6F">
        <w:rPr>
          <w:rFonts w:ascii="Times New Roman" w:hAnsi="Times New Roman" w:cs="Times New Roman"/>
          <w:sz w:val="24"/>
          <w:szCs w:val="24"/>
        </w:rPr>
        <w:t xml:space="preserve">теля осуществляется при оплате </w:t>
      </w:r>
      <w:r w:rsidRPr="00EC21E8">
        <w:rPr>
          <w:rFonts w:ascii="Times New Roman" w:hAnsi="Times New Roman" w:cs="Times New Roman"/>
          <w:sz w:val="24"/>
          <w:szCs w:val="24"/>
        </w:rPr>
        <w:t>суммы в размере 500 рублей.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Основанием для оплаты оказанных услуг, является ежемесячное вступление в силу приемо-сдаточного акта выполненных услуг за период их оказания.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Стороны договорились, что в случае просрочки исполнения обязательств Заказчиком по п.3.2.12, направленный Исполни</w:t>
      </w:r>
      <w:bookmarkStart w:id="0" w:name="_GoBack"/>
      <w:bookmarkEnd w:id="0"/>
      <w:r w:rsidRPr="00EC21E8">
        <w:rPr>
          <w:rFonts w:ascii="Times New Roman" w:hAnsi="Times New Roman" w:cs="Times New Roman"/>
          <w:sz w:val="24"/>
          <w:szCs w:val="24"/>
        </w:rPr>
        <w:t xml:space="preserve">телем приемо-сдаточный акт в полном объёме признается </w:t>
      </w:r>
      <w:r w:rsidRPr="00EC21E8">
        <w:rPr>
          <w:rFonts w:ascii="Times New Roman" w:hAnsi="Times New Roman" w:cs="Times New Roman"/>
          <w:sz w:val="24"/>
          <w:szCs w:val="24"/>
        </w:rPr>
        <w:lastRenderedPageBreak/>
        <w:t>Сторонами одобренным, вступает в силу и становиться обязанным для Сторон на четвертый день после его получения Заказчиком.</w:t>
      </w:r>
    </w:p>
    <w:p w:rsidR="00EC21E8" w:rsidRDefault="00EC21E8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5.10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Выставление поста длительностью до 2 (двух) часов с момента прибытия ГБР на объект включено в абонентскую плату.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1E8">
        <w:rPr>
          <w:rFonts w:ascii="Times New Roman" w:hAnsi="Times New Roman" w:cs="Times New Roman"/>
          <w:sz w:val="24"/>
          <w:szCs w:val="24"/>
        </w:rPr>
        <w:t>Последующие часы поста охраны объекта оплачиваются дополнительно на основании тарифов, размещенных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1F6F">
        <w:rPr>
          <w:rFonts w:ascii="Times New Roman" w:hAnsi="Times New Roman" w:cs="Times New Roman"/>
          <w:sz w:val="24"/>
          <w:szCs w:val="24"/>
        </w:rPr>
        <w:t xml:space="preserve">интернет-портале: </w:t>
      </w:r>
      <w:hyperlink r:id="rId4" w:history="1">
        <w:r w:rsidR="00EE1F6F" w:rsidRPr="00BE33F5">
          <w:rPr>
            <w:rStyle w:val="a4"/>
            <w:rFonts w:ascii="Times New Roman" w:hAnsi="Times New Roman" w:cs="Times New Roman"/>
            <w:sz w:val="24"/>
            <w:szCs w:val="24"/>
          </w:rPr>
          <w:t>www.argumentvrn.ru</w:t>
        </w:r>
      </w:hyperlink>
      <w:r w:rsidRPr="00EC21E8">
        <w:rPr>
          <w:rFonts w:ascii="Times New Roman" w:hAnsi="Times New Roman" w:cs="Times New Roman"/>
          <w:sz w:val="24"/>
          <w:szCs w:val="24"/>
        </w:rPr>
        <w:t>.</w:t>
      </w:r>
    </w:p>
    <w:p w:rsidR="00EE1F6F" w:rsidRDefault="00EE1F6F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F6F">
        <w:rPr>
          <w:rFonts w:ascii="Times New Roman" w:hAnsi="Times New Roman" w:cs="Times New Roman"/>
          <w:b/>
          <w:sz w:val="24"/>
          <w:szCs w:val="24"/>
        </w:rPr>
        <w:t>6. Другие условия договора.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Заказчик соглашается на передачу использования своих персональных данных и иной необходимой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привлеченному третьему лицу для оказания услуг, в том числе с использованием сети интернет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Федеральным Законом («О персональных данных» от 27.07.2006 г).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Договор вступает в силу с момента подписания его и действует сроком на один год. В случае использования технических средств охраны, типа «Барьер 2000» и им подобных, настоящий Договор вступает в силу с момента подписания Приложения №2 к настоящему Договору и действует сроком на один год.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 xml:space="preserve">Настоящий Договор автоматически пролонгируется на последующие годы, если ни одна из Сторон за 30 дней до истечения его срока в письменной форме не заявит о его прекращении.  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Договор может быть расторгнут каждой из Сторон досрочно с предварительным письменным предупреждением об этом Сторону за пятнадцать дней до даты расторжения.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Все споры и разногласия Стороны договорились разрешать в арбитражном суде Воронежской области только после соблюдения хотя бы одной попытки их досудебного урегулирования.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D98">
        <w:rPr>
          <w:rFonts w:ascii="Times New Roman" w:hAnsi="Times New Roman" w:cs="Times New Roman"/>
          <w:b/>
          <w:sz w:val="24"/>
          <w:szCs w:val="24"/>
        </w:rPr>
        <w:t>6.6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Каждая из Сторон согласилась считать текст настоящего Договора, а также весь объем информации, переданной и передаваемой Сторонами друг другу при заключении настоящего Договора в ходе исполнения обязательств, возникающих из настоящего Договора, конфиденциальной информацией (коммерческой тайной) каждой из Сторон.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F6F">
        <w:rPr>
          <w:rFonts w:ascii="Times New Roman" w:hAnsi="Times New Roman" w:cs="Times New Roman"/>
          <w:b/>
          <w:sz w:val="24"/>
          <w:szCs w:val="24"/>
        </w:rPr>
        <w:t>6.7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Существенным условием настоящего Договора является согласование, утверждение и подписание Сторонами Приложения №2 к настоящему Договору.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F6F">
        <w:rPr>
          <w:rFonts w:ascii="Times New Roman" w:hAnsi="Times New Roman" w:cs="Times New Roman"/>
          <w:b/>
          <w:sz w:val="24"/>
          <w:szCs w:val="24"/>
        </w:rPr>
        <w:t>6.8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Ни одна из Сторон не имеет право передавать третьему лицу свои права и обязанности по Дог</w:t>
      </w:r>
      <w:r w:rsidR="00755D98">
        <w:rPr>
          <w:rFonts w:ascii="Times New Roman" w:hAnsi="Times New Roman" w:cs="Times New Roman"/>
          <w:sz w:val="24"/>
          <w:szCs w:val="24"/>
        </w:rPr>
        <w:t xml:space="preserve">овору без письменного согласия </w:t>
      </w:r>
      <w:r w:rsidRPr="00EE1F6F">
        <w:rPr>
          <w:rFonts w:ascii="Times New Roman" w:hAnsi="Times New Roman" w:cs="Times New Roman"/>
          <w:sz w:val="24"/>
          <w:szCs w:val="24"/>
        </w:rPr>
        <w:t>другой Стороны.</w:t>
      </w:r>
    </w:p>
    <w:p w:rsidR="00EE1F6F" w:rsidRDefault="00EE1F6F" w:rsidP="00755D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F6F">
        <w:rPr>
          <w:rFonts w:ascii="Times New Roman" w:hAnsi="Times New Roman" w:cs="Times New Roman"/>
          <w:b/>
          <w:sz w:val="24"/>
          <w:szCs w:val="24"/>
        </w:rPr>
        <w:t>6.9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F6F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</w:t>
      </w:r>
      <w:r>
        <w:rPr>
          <w:rFonts w:ascii="Times New Roman" w:hAnsi="Times New Roman" w:cs="Times New Roman"/>
          <w:sz w:val="24"/>
          <w:szCs w:val="24"/>
        </w:rPr>
        <w:t>наковую юридическую силу, один находится</w:t>
      </w:r>
      <w:r w:rsidRPr="00EE1F6F">
        <w:rPr>
          <w:rFonts w:ascii="Times New Roman" w:hAnsi="Times New Roman" w:cs="Times New Roman"/>
          <w:sz w:val="24"/>
          <w:szCs w:val="24"/>
        </w:rPr>
        <w:t xml:space="preserve"> у Заказчика, другой – у Исполнителя.  </w:t>
      </w: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F6F" w:rsidRDefault="00EE1F6F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F6F">
        <w:rPr>
          <w:rFonts w:ascii="Times New Roman" w:hAnsi="Times New Roman" w:cs="Times New Roman"/>
          <w:b/>
          <w:sz w:val="24"/>
          <w:szCs w:val="24"/>
        </w:rPr>
        <w:t>7. Адреса и реквизиты Сторон.</w:t>
      </w:r>
    </w:p>
    <w:p w:rsidR="00755D98" w:rsidRDefault="00755D98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86E" w:rsidRDefault="00D0186E" w:rsidP="00755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F6F" w:rsidRDefault="00EE1F6F" w:rsidP="00755D9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EE1F6F">
        <w:rPr>
          <w:rFonts w:ascii="Times New Roman" w:hAnsi="Times New Roman" w:cs="Times New Roman"/>
          <w:sz w:val="24"/>
          <w:szCs w:val="24"/>
          <w:u w:val="single"/>
        </w:rPr>
        <w:lastRenderedPageBreak/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EE1F6F">
        <w:rPr>
          <w:rFonts w:ascii="Times New Roman" w:hAnsi="Times New Roman" w:cs="Times New Roman"/>
          <w:sz w:val="24"/>
          <w:szCs w:val="24"/>
          <w:u w:val="single"/>
        </w:rPr>
        <w:t>Заказчик:</w:t>
      </w:r>
    </w:p>
    <w:tbl>
      <w:tblPr>
        <w:tblW w:w="11140" w:type="dxa"/>
        <w:tblLook w:val="04A0" w:firstRow="1" w:lastRow="0" w:firstColumn="1" w:lastColumn="0" w:noHBand="0" w:noVBand="1"/>
      </w:tblPr>
      <w:tblGrid>
        <w:gridCol w:w="407"/>
        <w:gridCol w:w="3931"/>
        <w:gridCol w:w="401"/>
        <w:gridCol w:w="401"/>
        <w:gridCol w:w="5868"/>
        <w:gridCol w:w="222"/>
      </w:tblGrid>
      <w:tr w:rsidR="00EE1F6F" w:rsidRPr="00EE1F6F" w:rsidTr="00EE1F6F">
        <w:trPr>
          <w:trHeight w:val="252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АБ «Аргумент»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477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Юр. адрес: 394024, г. Воронеж, ул. Транспортная, д. 83 «а»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E1F6F" w:rsidRPr="00EE1F6F" w:rsidTr="00EE1F6F">
        <w:trPr>
          <w:trHeight w:val="477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 адрес: 394024, г. Воронеж, ул. Транспортная, д. 83 «а»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52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(473) 2-716-444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3665036034 / 366201001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40702810800100002083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30101810300000000677</w:t>
            </w: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042007677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АО</w:t>
            </w: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 «РОССИЯ» г. Воронеж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52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АБ «Аргумент»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F6F" w:rsidRPr="00EE1F6F" w:rsidTr="00EE1F6F">
        <w:trPr>
          <w:trHeight w:val="240"/>
        </w:trPr>
        <w:tc>
          <w:tcPr>
            <w:tcW w:w="5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____________________/ Демьянов С.Н. /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  /</w:t>
            </w:r>
          </w:p>
        </w:tc>
      </w:tr>
      <w:tr w:rsidR="00EE1F6F" w:rsidRPr="00EE1F6F" w:rsidTr="00EE1F6F">
        <w:trPr>
          <w:trHeight w:val="24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1F6F" w:rsidRPr="00EE1F6F" w:rsidRDefault="00EE1F6F" w:rsidP="00755D98">
            <w:pPr>
              <w:spacing w:after="0" w:line="240" w:lineRule="auto"/>
              <w:ind w:firstLineChars="400" w:firstLine="9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EE1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6F" w:rsidRPr="00EE1F6F" w:rsidRDefault="00EE1F6F" w:rsidP="00755D98">
            <w:pPr>
              <w:spacing w:after="0" w:line="240" w:lineRule="auto"/>
              <w:ind w:firstLineChars="400" w:firstLine="9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E1F6F" w:rsidRPr="00EE1F6F" w:rsidRDefault="00EE1F6F" w:rsidP="00755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E1F6F" w:rsidRPr="00EE1F6F" w:rsidSect="00755D9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C4"/>
    <w:rsid w:val="0011021C"/>
    <w:rsid w:val="00406FB9"/>
    <w:rsid w:val="00600EC4"/>
    <w:rsid w:val="00695560"/>
    <w:rsid w:val="00755D98"/>
    <w:rsid w:val="00C411F8"/>
    <w:rsid w:val="00D0186E"/>
    <w:rsid w:val="00EC21E8"/>
    <w:rsid w:val="00EE1F6F"/>
    <w:rsid w:val="00F1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4986"/>
  <w15:chartTrackingRefBased/>
  <w15:docId w15:val="{3D54C210-24C5-4A4B-AA9B-66E7419B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5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E1F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6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rgumentv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3544</Words>
  <Characters>20206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Borodina</dc:creator>
  <cp:keywords/>
  <dc:description/>
  <cp:lastModifiedBy>Oksana Borodina</cp:lastModifiedBy>
  <cp:revision>6</cp:revision>
  <dcterms:created xsi:type="dcterms:W3CDTF">2017-09-27T10:07:00Z</dcterms:created>
  <dcterms:modified xsi:type="dcterms:W3CDTF">2017-09-27T12:34:00Z</dcterms:modified>
</cp:coreProperties>
</file>